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426" w:rsidRPr="00631426" w:rsidRDefault="00631426" w:rsidP="00631426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proofErr w:type="spellStart"/>
      <w:r>
        <w:rPr>
          <w:rFonts w:ascii="Times New Roman" w:hAnsi="Times New Roman" w:cs="Times New Roman"/>
          <w:b/>
          <w:sz w:val="24"/>
          <w:szCs w:val="24"/>
        </w:rPr>
        <w:t>Supplementary</w:t>
      </w:r>
      <w:r w:rsidRPr="00B56132">
        <w:rPr>
          <w:rFonts w:ascii="Times New Roman" w:hAnsi="Times New Roman" w:cs="Times New Roman"/>
          <w:b/>
          <w:sz w:val="24"/>
          <w:szCs w:val="24"/>
        </w:rPr>
        <w:t>Table</w:t>
      </w:r>
      <w:proofErr w:type="spellEnd"/>
      <w:r w:rsidRPr="00B5613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B5613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B5613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Seventeen meristic and metric characters </w:t>
      </w:r>
      <w:bookmarkEnd w:id="0"/>
      <w:r>
        <w:rPr>
          <w:rFonts w:ascii="Times New Roman" w:hAnsi="Times New Roman" w:cs="Times New Roman"/>
          <w:sz w:val="24"/>
          <w:szCs w:val="24"/>
        </w:rPr>
        <w:t>assessed and measured for the type specimens of three new species of earless dragons (</w:t>
      </w:r>
      <w:proofErr w:type="spellStart"/>
      <w:r w:rsidRPr="007B4F02">
        <w:rPr>
          <w:rFonts w:ascii="Times New Roman" w:hAnsi="Times New Roman" w:cs="Times New Roman"/>
          <w:i/>
          <w:sz w:val="24"/>
          <w:szCs w:val="24"/>
        </w:rPr>
        <w:t>Tympanocryptis</w:t>
      </w:r>
      <w:proofErr w:type="spellEnd"/>
      <w:r w:rsidRPr="007B4F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4F02">
        <w:rPr>
          <w:rFonts w:ascii="Times New Roman" w:hAnsi="Times New Roman" w:cs="Times New Roman"/>
          <w:i/>
          <w:sz w:val="24"/>
          <w:szCs w:val="24"/>
        </w:rPr>
        <w:t>darlingensis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nov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B4F02">
        <w:rPr>
          <w:rFonts w:ascii="Times New Roman" w:hAnsi="Times New Roman" w:cs="Times New Roman"/>
          <w:i/>
          <w:sz w:val="24"/>
          <w:szCs w:val="24"/>
        </w:rPr>
        <w:t xml:space="preserve">T. </w:t>
      </w:r>
      <w:proofErr w:type="spellStart"/>
      <w:r w:rsidRPr="007B4F02">
        <w:rPr>
          <w:rFonts w:ascii="Times New Roman" w:hAnsi="Times New Roman" w:cs="Times New Roman"/>
          <w:i/>
          <w:sz w:val="24"/>
          <w:szCs w:val="24"/>
        </w:rPr>
        <w:t>hobsoni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sp. </w:t>
      </w:r>
      <w:proofErr w:type="spellStart"/>
      <w:r>
        <w:rPr>
          <w:rFonts w:ascii="Times New Roman" w:hAnsi="Times New Roman" w:cs="Times New Roman"/>
          <w:sz w:val="24"/>
          <w:szCs w:val="24"/>
        </w:rPr>
        <w:t>nov.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7B4F02">
        <w:rPr>
          <w:rFonts w:ascii="Times New Roman" w:hAnsi="Times New Roman" w:cs="Times New Roman"/>
          <w:i/>
          <w:sz w:val="24"/>
          <w:szCs w:val="24"/>
        </w:rPr>
        <w:t xml:space="preserve">T. </w:t>
      </w:r>
      <w:proofErr w:type="spellStart"/>
      <w:r w:rsidRPr="007B4F02">
        <w:rPr>
          <w:rFonts w:ascii="Times New Roman" w:hAnsi="Times New Roman" w:cs="Times New Roman"/>
          <w:i/>
          <w:sz w:val="24"/>
          <w:szCs w:val="24"/>
        </w:rPr>
        <w:t>einasleighensis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sp. </w:t>
      </w:r>
      <w:proofErr w:type="spellStart"/>
      <w:r>
        <w:rPr>
          <w:rFonts w:ascii="Times New Roman" w:hAnsi="Times New Roman" w:cs="Times New Roman"/>
          <w:sz w:val="24"/>
          <w:szCs w:val="24"/>
        </w:rPr>
        <w:t>nov.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Holotype specimens are indicated by an asterisk. N = number of specimens, PP = number of pre-anal pores, FP = number of femoral pores, SDL = number of sub-digital lamellae on the fourth toe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hindlimb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SVL = snout-vent length, ILL= inter-limb length from axilla to groin, HL= head length, HW = head width at the widest point, SW = snout width at the nostrils, HD = head depth, NW = neck width, FLL1 = length of proximal forelimb section, FLL2 = length of mid forelimb section, FLL3 = length of distal forelimb section including claws, HLL1 = length of proximal </w:t>
      </w:r>
      <w:proofErr w:type="spellStart"/>
      <w:r>
        <w:rPr>
          <w:rFonts w:ascii="Times New Roman" w:hAnsi="Times New Roman" w:cs="Times New Roman"/>
          <w:sz w:val="24"/>
          <w:szCs w:val="24"/>
        </w:rPr>
        <w:t>hindlimb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section, HLL2 = length of mid </w:t>
      </w:r>
      <w:proofErr w:type="spellStart"/>
      <w:r>
        <w:rPr>
          <w:rFonts w:ascii="Times New Roman" w:hAnsi="Times New Roman" w:cs="Times New Roman"/>
          <w:sz w:val="24"/>
          <w:szCs w:val="24"/>
        </w:rPr>
        <w:t>hindlimb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section, HLL3 = length of distal </w:t>
      </w:r>
      <w:proofErr w:type="spellStart"/>
      <w:r>
        <w:rPr>
          <w:rFonts w:ascii="Times New Roman" w:hAnsi="Times New Roman" w:cs="Times New Roman"/>
          <w:sz w:val="24"/>
          <w:szCs w:val="24"/>
        </w:rPr>
        <w:t>hindlimb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section including claws.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58"/>
        <w:gridCol w:w="1347"/>
        <w:gridCol w:w="1305"/>
        <w:gridCol w:w="1326"/>
        <w:gridCol w:w="1326"/>
        <w:gridCol w:w="1326"/>
        <w:gridCol w:w="1429"/>
        <w:gridCol w:w="1429"/>
        <w:gridCol w:w="1429"/>
        <w:gridCol w:w="1429"/>
        <w:gridCol w:w="1432"/>
      </w:tblGrid>
      <w:tr w:rsidR="00631426" w:rsidRPr="00B677F4" w:rsidTr="00AF171E">
        <w:trPr>
          <w:trHeight w:val="397"/>
        </w:trPr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Species</w:t>
            </w:r>
          </w:p>
        </w:tc>
        <w:tc>
          <w:tcPr>
            <w:tcW w:w="4551" w:type="pct"/>
            <w:gridSpan w:val="10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1B12B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en-AU"/>
              </w:rPr>
              <w:t>darlingensis</w:t>
            </w:r>
            <w:proofErr w:type="spellEnd"/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 sp. </w:t>
            </w:r>
            <w:proofErr w:type="spellStart"/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nov.</w:t>
            </w:r>
            <w:proofErr w:type="spellEnd"/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Registration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QMJ96308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QMJ96309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QMJ96310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QMJ96311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QMJ96312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NMVD77117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NMVD77143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NMVD77147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NMVD77153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NMVD77156</w:t>
            </w:r>
          </w:p>
        </w:tc>
      </w:tr>
      <w:tr w:rsidR="00631426" w:rsidRPr="00B677F4" w:rsidTr="00AF171E">
        <w:trPr>
          <w:trHeight w:val="420"/>
        </w:trPr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Sex</w:t>
            </w:r>
          </w:p>
        </w:tc>
        <w:tc>
          <w:tcPr>
            <w:tcW w:w="44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F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F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F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F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F</w:t>
            </w:r>
          </w:p>
        </w:tc>
        <w:tc>
          <w:tcPr>
            <w:tcW w:w="47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PP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FP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SDL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20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21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19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19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19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20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20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19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20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SVL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54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59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59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51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57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57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54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60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59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51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TL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57 </w:t>
            </w:r>
          </w:p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(</w:t>
            </w: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broken)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85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84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93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76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101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89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81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ILL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22.67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25.19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28.19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21.52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25.47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21.95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25.30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24.57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27.39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22.37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HL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20.16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20.67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20.37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18.71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18.99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21.65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18.73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22.58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21.86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19.73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HW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12.15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13.41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13.12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12.12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12.65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13.29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12.14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13.72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14.37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12.42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SW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5.35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5.77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5.14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5.68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5.26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6.13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5.70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5.68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5.85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5.07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HD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8.55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9.28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7.96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7.60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8.55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8.97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6.92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8.66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8.91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8.21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NW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3.90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3.36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3.83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3.06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3.96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3.57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3.18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3.79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4.69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3.53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lastRenderedPageBreak/>
              <w:t>FLL1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8.86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9.62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8.15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7.71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8.84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9.15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8.50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9.01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9.10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6.76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FLL2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8.78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9.80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9.90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8.00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9.49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9.57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8.94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9.98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9.78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7.71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FLL3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8.30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12.64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10.09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9.59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9.99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10.74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10.61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10.61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8.66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9.43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HLL1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11.34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11.89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11.77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11.84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11.95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12.64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11.95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12.37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12.71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9.95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HLL2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14.23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16.97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15.12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13.61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14.74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15.13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13.35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16.08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15.32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13.14</w:t>
            </w:r>
          </w:p>
        </w:tc>
      </w:tr>
      <w:tr w:rsidR="00631426" w:rsidRPr="00B677F4" w:rsidTr="00AF171E">
        <w:trPr>
          <w:trHeight w:val="425"/>
        </w:trPr>
        <w:tc>
          <w:tcPr>
            <w:tcW w:w="449" w:type="pct"/>
            <w:shd w:val="clear" w:color="auto" w:fill="auto"/>
            <w:noWrap/>
            <w:vAlign w:val="bottom"/>
            <w:hideMark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527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HLL3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14.60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19.46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16.60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16.01</w:t>
            </w:r>
          </w:p>
        </w:tc>
        <w:tc>
          <w:tcPr>
            <w:tcW w:w="438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16.44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18.00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16.42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18.52</w:t>
            </w:r>
          </w:p>
        </w:tc>
        <w:tc>
          <w:tcPr>
            <w:tcW w:w="472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17.36</w:t>
            </w:r>
          </w:p>
        </w:tc>
        <w:tc>
          <w:tcPr>
            <w:tcW w:w="473" w:type="pct"/>
            <w:shd w:val="clear" w:color="auto" w:fill="auto"/>
            <w:noWrap/>
            <w:vAlign w:val="bottom"/>
          </w:tcPr>
          <w:p w:rsidR="00631426" w:rsidRPr="00B677F4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B67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15.19</w:t>
            </w:r>
          </w:p>
        </w:tc>
      </w:tr>
    </w:tbl>
    <w:p w:rsidR="00631426" w:rsidRDefault="00631426" w:rsidP="00631426">
      <w:pPr>
        <w:tabs>
          <w:tab w:val="left" w:pos="2773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631426" w:rsidRPr="00B56132" w:rsidRDefault="00631426" w:rsidP="00631426">
      <w:pPr>
        <w:tabs>
          <w:tab w:val="left" w:pos="2773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B56132">
        <w:rPr>
          <w:rFonts w:ascii="Times New Roman" w:hAnsi="Times New Roman" w:cs="Times New Roman"/>
          <w:b/>
          <w:i/>
          <w:sz w:val="24"/>
          <w:szCs w:val="24"/>
        </w:rPr>
        <w:t>Table 3 continued)</w:t>
      </w:r>
    </w:p>
    <w:tbl>
      <w:tblPr>
        <w:tblW w:w="5154" w:type="pct"/>
        <w:tblLook w:val="04A0" w:firstRow="1" w:lastRow="0" w:firstColumn="1" w:lastColumn="0" w:noHBand="0" w:noVBand="1"/>
      </w:tblPr>
      <w:tblGrid>
        <w:gridCol w:w="1483"/>
        <w:gridCol w:w="1525"/>
        <w:gridCol w:w="1405"/>
        <w:gridCol w:w="1405"/>
        <w:gridCol w:w="1405"/>
        <w:gridCol w:w="1405"/>
        <w:gridCol w:w="1618"/>
        <w:gridCol w:w="1618"/>
        <w:gridCol w:w="1618"/>
        <w:gridCol w:w="2120"/>
      </w:tblGrid>
      <w:tr w:rsidR="00631426" w:rsidRPr="00F121F8" w:rsidTr="00AF171E">
        <w:trPr>
          <w:trHeight w:val="454"/>
        </w:trPr>
        <w:tc>
          <w:tcPr>
            <w:tcW w:w="507" w:type="pct"/>
            <w:tcBorders>
              <w:top w:val="single" w:sz="4" w:space="0" w:color="auto"/>
            </w:tcBorders>
            <w:vAlign w:val="center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4493" w:type="pct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1B1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sp. </w:t>
            </w:r>
            <w:proofErr w:type="spellStart"/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</w:tr>
      <w:tr w:rsidR="00631426" w:rsidRPr="00F121F8" w:rsidTr="00AF171E">
        <w:trPr>
          <w:trHeight w:val="454"/>
        </w:trPr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Registration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QMJ96313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*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QMJ96314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QMJ96315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QMJ96316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QMJ96317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NMVD77134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NMVD77135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NMVD77136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1426" w:rsidRPr="001B12BC" w:rsidRDefault="00631426" w:rsidP="00AF171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NMVD77164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tcBorders>
              <w:top w:val="single" w:sz="4" w:space="0" w:color="auto"/>
            </w:tcBorders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Sex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F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F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F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PP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FP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SDL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26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30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SVL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58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58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47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TL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62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ILL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22.20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24.86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19.77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26.71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20.59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21.29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21.18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22.82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20.76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HL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19.99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19.89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20.13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21.04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18.54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18.94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19.94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19.71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18.59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HW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12.33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12.57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11.77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12.63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11.85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12.23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13.11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12.57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12.21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SW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6.01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5.24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5.53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5.31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5.34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8.02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4.88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5.41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5.05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HD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8.85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8.94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8.60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9.05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7.86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5.39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8.88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8.90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6.98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NW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4.74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3.82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4.19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4.25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4.12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4.99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6.19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4.31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5.38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FLL1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8.92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9.64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8.67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9.55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8.69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8.39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9.34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9.15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7.79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FLL2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9.64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9.70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8.57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9.12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8.44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7.91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9.16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8.85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8.70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FLL3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9.87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10.21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9.00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9.57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9.74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7.57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9.56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9.47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8.91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HLL1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13.10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13.93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11.50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12.94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10.75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12.16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13.45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12.65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10.04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HLL2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15.91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17.33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15.01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15.96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14.31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14.52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15.72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16.36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14.57</w:t>
            </w:r>
          </w:p>
        </w:tc>
      </w:tr>
      <w:tr w:rsidR="00631426" w:rsidRPr="00F121F8" w:rsidTr="00AF171E">
        <w:trPr>
          <w:trHeight w:val="425"/>
        </w:trPr>
        <w:tc>
          <w:tcPr>
            <w:tcW w:w="507" w:type="pct"/>
            <w:tcBorders>
              <w:bottom w:val="single" w:sz="4" w:space="0" w:color="auto"/>
            </w:tcBorders>
            <w:vAlign w:val="bottom"/>
          </w:tcPr>
          <w:p w:rsidR="00631426" w:rsidRPr="00527492" w:rsidRDefault="00631426" w:rsidP="00AF171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HLL3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19.96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19.15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17.14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18.16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17.57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16.78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19.50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19.11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ind w:left="-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18.00</w:t>
            </w:r>
          </w:p>
        </w:tc>
      </w:tr>
    </w:tbl>
    <w:p w:rsidR="00631426" w:rsidRDefault="00631426" w:rsidP="0063142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631426" w:rsidRPr="00B56132" w:rsidRDefault="00631426" w:rsidP="0063142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B56132">
        <w:rPr>
          <w:rFonts w:ascii="Times New Roman" w:hAnsi="Times New Roman" w:cs="Times New Roman"/>
          <w:b/>
          <w:i/>
          <w:sz w:val="24"/>
          <w:szCs w:val="24"/>
        </w:rPr>
        <w:t>Table 3 continued)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1561"/>
        <w:gridCol w:w="1562"/>
        <w:gridCol w:w="1562"/>
        <w:gridCol w:w="1350"/>
        <w:gridCol w:w="1350"/>
        <w:gridCol w:w="1563"/>
        <w:gridCol w:w="1563"/>
        <w:gridCol w:w="1563"/>
      </w:tblGrid>
      <w:tr w:rsidR="00631426" w:rsidRPr="00F121F8" w:rsidTr="00AF171E">
        <w:trPr>
          <w:trHeight w:val="425"/>
        </w:trPr>
        <w:tc>
          <w:tcPr>
            <w:tcW w:w="1000" w:type="pct"/>
            <w:tcBorders>
              <w:bottom w:val="nil"/>
            </w:tcBorders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4000" w:type="pct"/>
            <w:gridSpan w:val="8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1B1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sp. </w:t>
            </w:r>
            <w:proofErr w:type="spellStart"/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</w:tr>
      <w:tr w:rsidR="00631426" w:rsidRPr="00F121F8" w:rsidTr="00AF171E">
        <w:trPr>
          <w:trHeight w:val="425"/>
        </w:trPr>
        <w:tc>
          <w:tcPr>
            <w:tcW w:w="1046" w:type="pct"/>
            <w:tcBorders>
              <w:top w:val="nil"/>
              <w:bottom w:val="single" w:sz="4" w:space="0" w:color="auto"/>
            </w:tcBorders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Registration</w:t>
            </w:r>
          </w:p>
        </w:tc>
        <w:tc>
          <w:tcPr>
            <w:tcW w:w="5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*</w:t>
            </w:r>
          </w:p>
        </w:tc>
        <w:tc>
          <w:tcPr>
            <w:tcW w:w="5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QMJ96319</w:t>
            </w:r>
          </w:p>
        </w:tc>
        <w:tc>
          <w:tcPr>
            <w:tcW w:w="5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QMJ96320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QMJ96321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QMJ96322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NMVD74081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NMVD77187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31426" w:rsidRPr="001B12BC" w:rsidRDefault="00631426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1B12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NMVD77265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tcBorders>
              <w:top w:val="single" w:sz="4" w:space="0" w:color="auto"/>
            </w:tcBorders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Sex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F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F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55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F</w:t>
            </w:r>
          </w:p>
        </w:tc>
        <w:tc>
          <w:tcPr>
            <w:tcW w:w="55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</w:t>
            </w:r>
          </w:p>
        </w:tc>
        <w:tc>
          <w:tcPr>
            <w:tcW w:w="55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F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PP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FP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SDL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18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21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18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18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SVL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53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63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56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61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54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50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TL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67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74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74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73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78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49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ILL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22.97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28.24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21.69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30.96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22.04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23.95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26.25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24.89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HL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21.50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23.16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21.34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20.48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22.11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22.54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19.69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19.41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HW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13.38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13.59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11.79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13.49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13.70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13.46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12.59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12.55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SW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5.89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5.69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5.55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6.13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7.09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5.83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5.42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5.68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HD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9.46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8.82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8.70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9.79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9.54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9.13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8.73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9.17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NW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4.79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4.00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4.05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5.82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5.10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4.00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3.78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3.80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FLL1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7.64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7.63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6.59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9.27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7.73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8.23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8.21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6.81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FLL2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8.07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8.59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7.19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9.51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8.04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8.39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8.22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8.47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FLL3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8.85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9.09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6.95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8.03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7.62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6.75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7.45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7.90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HLL1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9.27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11.23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10.16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12.83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11.19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11.21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9.49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9.34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HLL2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13.06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13.13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11.58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12.33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13.40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13.16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11.95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10.89</w:t>
            </w:r>
          </w:p>
        </w:tc>
      </w:tr>
      <w:tr w:rsidR="00631426" w:rsidRPr="00F121F8" w:rsidTr="00AF171E">
        <w:trPr>
          <w:trHeight w:val="425"/>
        </w:trPr>
        <w:tc>
          <w:tcPr>
            <w:tcW w:w="1000" w:type="pct"/>
            <w:vAlign w:val="bottom"/>
          </w:tcPr>
          <w:p w:rsidR="00631426" w:rsidRPr="00527492" w:rsidRDefault="00631426" w:rsidP="00AF17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HLL3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13.71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13.77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12.52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13.58</w:t>
            </w:r>
          </w:p>
        </w:tc>
        <w:tc>
          <w:tcPr>
            <w:tcW w:w="415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14.03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13.95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12.28</w:t>
            </w:r>
          </w:p>
        </w:tc>
        <w:tc>
          <w:tcPr>
            <w:tcW w:w="551" w:type="pct"/>
            <w:shd w:val="clear" w:color="auto" w:fill="auto"/>
            <w:noWrap/>
            <w:vAlign w:val="bottom"/>
          </w:tcPr>
          <w:p w:rsidR="00631426" w:rsidRPr="00F121F8" w:rsidRDefault="00631426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1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12.59</w:t>
            </w:r>
          </w:p>
        </w:tc>
      </w:tr>
    </w:tbl>
    <w:p w:rsidR="00BF771A" w:rsidRDefault="00BF771A"/>
    <w:sectPr w:rsidR="00BF771A" w:rsidSect="0063142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26"/>
    <w:rsid w:val="00631426"/>
    <w:rsid w:val="00B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7386D8-D1EB-40E2-8460-14FD1B69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426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Melville, Jane</dc:creator>
  <cp:keywords/>
  <dc:description/>
  <cp:lastModifiedBy>Melville, Jane</cp:lastModifiedBy>
  <cp:revision>1</cp:revision>
  <dcterms:created xsi:type="dcterms:W3CDTF">2022-05-19T22:57:00Z</dcterms:created>
  <dcterms:modified xsi:type="dcterms:W3CDTF">2022-05-19T23:01:00Z</dcterms:modified>
</cp:coreProperties>
</file>