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0C9" w:rsidRDefault="00C850C9" w:rsidP="00C850C9">
      <w:pPr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850C9">
        <w:rPr>
          <w:rFonts w:ascii="Times New Roman" w:hAnsi="Times New Roman" w:cs="Times New Roman"/>
          <w:b/>
          <w:sz w:val="24"/>
          <w:szCs w:val="24"/>
        </w:rPr>
        <w:t>Supplementary Table S2</w:t>
      </w:r>
      <w:r>
        <w:rPr>
          <w:rFonts w:ascii="Times New Roman" w:hAnsi="Times New Roman" w:cs="Times New Roman"/>
          <w:sz w:val="24"/>
          <w:szCs w:val="24"/>
        </w:rPr>
        <w:t xml:space="preserve"> – Pairwise uncorrected genetic distances 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of all currently described </w:t>
      </w:r>
      <w:proofErr w:type="spellStart"/>
      <w:r w:rsidRPr="00720DAE">
        <w:rPr>
          <w:rFonts w:ascii="Times New Roman" w:hAnsi="Times New Roman" w:cs="Times New Roman"/>
          <w:i/>
          <w:sz w:val="24"/>
          <w:szCs w:val="24"/>
        </w:rPr>
        <w:t>Tympanocryptis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species and three putative species </w:t>
      </w:r>
    </w:p>
    <w:p w:rsidR="00C850C9" w:rsidRDefault="00C850C9" w:rsidP="00C850C9">
      <w:pPr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(A, B and C), using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mtDNA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ND2 gene </w:t>
      </w:r>
    </w:p>
    <w:p w:rsidR="00C850C9" w:rsidRDefault="00C850C9" w:rsidP="00C850C9">
      <w:pPr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(987bp).</w:t>
      </w:r>
    </w:p>
    <w:tbl>
      <w:tblPr>
        <w:tblW w:w="4702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48"/>
        <w:gridCol w:w="1794"/>
        <w:gridCol w:w="667"/>
        <w:gridCol w:w="667"/>
        <w:gridCol w:w="667"/>
        <w:gridCol w:w="667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</w:tblGrid>
      <w:tr w:rsidR="00C850C9" w:rsidRPr="00E772AC" w:rsidTr="00AF171E">
        <w:trPr>
          <w:trHeight w:val="369"/>
        </w:trPr>
        <w:tc>
          <w:tcPr>
            <w:tcW w:w="1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3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4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7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9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11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12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13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14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16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17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18</w:t>
            </w:r>
          </w:p>
        </w:tc>
      </w:tr>
      <w:tr w:rsidR="00C850C9" w:rsidRPr="00E772AC" w:rsidTr="00AF171E">
        <w:trPr>
          <w:trHeight w:val="369"/>
        </w:trPr>
        <w:tc>
          <w:tcPr>
            <w:tcW w:w="15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</w:t>
            </w:r>
          </w:p>
        </w:tc>
        <w:tc>
          <w:tcPr>
            <w:tcW w:w="63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Species C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C850C9" w:rsidRPr="00E772AC" w:rsidTr="00AF171E">
        <w:trPr>
          <w:trHeight w:val="369"/>
        </w:trPr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2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Species B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0.135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C850C9" w:rsidRPr="00E772AC" w:rsidTr="00AF171E">
        <w:trPr>
          <w:trHeight w:val="369"/>
        </w:trPr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3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Species 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0.121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0.106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C850C9" w:rsidRPr="00E772AC" w:rsidTr="00AF171E">
        <w:trPr>
          <w:trHeight w:val="369"/>
        </w:trPr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4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 xml:space="preserve">T. </w:t>
            </w:r>
            <w:proofErr w:type="spellStart"/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>tetraporophora</w:t>
            </w:r>
            <w:proofErr w:type="spellEnd"/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0.112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0.108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0.055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C850C9" w:rsidRPr="00E772AC" w:rsidTr="00AF171E">
        <w:trPr>
          <w:trHeight w:val="369"/>
        </w:trPr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5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 xml:space="preserve">T. </w:t>
            </w:r>
            <w:proofErr w:type="spellStart"/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>wilsoni</w:t>
            </w:r>
            <w:proofErr w:type="spellEnd"/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0.096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0.102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0.061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0.058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C850C9" w:rsidRPr="00E772AC" w:rsidTr="00AF171E">
        <w:trPr>
          <w:trHeight w:val="369"/>
        </w:trPr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6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 xml:space="preserve">T. </w:t>
            </w:r>
            <w:proofErr w:type="spellStart"/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>pentalineata</w:t>
            </w:r>
            <w:proofErr w:type="spellEnd"/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0.120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0.106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0.067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0.060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0.070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C850C9" w:rsidRPr="00E772AC" w:rsidTr="00AF171E">
        <w:trPr>
          <w:trHeight w:val="369"/>
        </w:trPr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7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 xml:space="preserve">T. </w:t>
            </w:r>
            <w:proofErr w:type="spellStart"/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>condaminensis</w:t>
            </w:r>
            <w:proofErr w:type="spellEnd"/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0.115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0.096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0.040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0.042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0.048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0.043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C850C9" w:rsidRPr="00E772AC" w:rsidTr="00AF171E">
        <w:trPr>
          <w:trHeight w:val="369"/>
        </w:trPr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8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 xml:space="preserve">T. </w:t>
            </w:r>
            <w:proofErr w:type="spellStart"/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>lineata</w:t>
            </w:r>
            <w:proofErr w:type="spellEnd"/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0.116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0.124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0.112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0.113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0.105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0.117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0.100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C850C9" w:rsidRPr="00E772AC" w:rsidTr="00AF171E">
        <w:trPr>
          <w:trHeight w:val="369"/>
        </w:trPr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9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 xml:space="preserve">T. </w:t>
            </w:r>
            <w:proofErr w:type="spellStart"/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>pinguicolla</w:t>
            </w:r>
            <w:proofErr w:type="spellEnd"/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0.112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0.111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0.096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0.099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0.095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0.099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0.088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0.052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C850C9" w:rsidRPr="00E772AC" w:rsidTr="00AF171E">
        <w:trPr>
          <w:trHeight w:val="369"/>
        </w:trPr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10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 xml:space="preserve">T. </w:t>
            </w:r>
            <w:proofErr w:type="spellStart"/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>houstoni</w:t>
            </w:r>
            <w:proofErr w:type="spellEnd"/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0.140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0.137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0.121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0.114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0.114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0.123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0.106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0.079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0.079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C850C9" w:rsidRPr="00E772AC" w:rsidTr="00AF171E">
        <w:trPr>
          <w:trHeight w:val="369"/>
        </w:trPr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11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>T. intima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0.155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0.119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0.117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0.123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0.112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0.131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0.114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0.132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0.113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0.134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C850C9" w:rsidRPr="00E772AC" w:rsidTr="00AF171E">
        <w:trPr>
          <w:trHeight w:val="369"/>
        </w:trPr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12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 xml:space="preserve">T. </w:t>
            </w:r>
            <w:proofErr w:type="spellStart"/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>centralis</w:t>
            </w:r>
            <w:proofErr w:type="spellEnd"/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0.119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0.087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0.105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0.101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0.074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0.092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0.084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0.085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0.076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0.091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0.084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C850C9" w:rsidRPr="00E772AC" w:rsidTr="00AF171E">
        <w:trPr>
          <w:trHeight w:val="369"/>
        </w:trPr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13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 xml:space="preserve">T. </w:t>
            </w:r>
            <w:proofErr w:type="spellStart"/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>fortescuensis</w:t>
            </w:r>
            <w:proofErr w:type="spellEnd"/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0.122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0.116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0.114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0.112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0.089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0.108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0.094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0.107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0.098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0.116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0.096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0.073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C850C9" w:rsidRPr="00E772AC" w:rsidTr="00AF171E">
        <w:trPr>
          <w:trHeight w:val="369"/>
        </w:trPr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14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 xml:space="preserve">T. </w:t>
            </w:r>
            <w:proofErr w:type="spellStart"/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>diabolicus</w:t>
            </w:r>
            <w:proofErr w:type="spellEnd"/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0.144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0.117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0.115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0.119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0.102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0.107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0.097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0.107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0.104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0.128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0.101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0.079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0.037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C850C9" w:rsidRPr="00E772AC" w:rsidTr="00AF171E">
        <w:trPr>
          <w:trHeight w:val="369"/>
        </w:trPr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15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 xml:space="preserve">T. </w:t>
            </w:r>
            <w:proofErr w:type="spellStart"/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>pseudopsephos</w:t>
            </w:r>
            <w:proofErr w:type="spellEnd"/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0.132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0.120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0.102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0.106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0.096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0.113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0.088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0.101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0.098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0.122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0.102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0.073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0.043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0.043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C850C9" w:rsidRPr="00E772AC" w:rsidTr="00AF171E">
        <w:trPr>
          <w:trHeight w:val="369"/>
        </w:trPr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16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 xml:space="preserve">T. </w:t>
            </w:r>
            <w:proofErr w:type="spellStart"/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>cephalus</w:t>
            </w:r>
            <w:proofErr w:type="spellEnd"/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0.129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0.110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0.111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0.111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0.111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0.101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0.103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0.122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0.101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0.125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0.108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0.088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0.079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0.088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0.104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C850C9" w:rsidRPr="00E772AC" w:rsidTr="00AF171E">
        <w:trPr>
          <w:trHeight w:val="369"/>
        </w:trPr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17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 xml:space="preserve">T. </w:t>
            </w:r>
            <w:proofErr w:type="spellStart"/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>gigas</w:t>
            </w:r>
            <w:proofErr w:type="spellEnd"/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0.114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0.117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0.107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0.100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0.089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0.090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0.093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0.110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0.104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0.116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0.106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0.076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0.064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0.079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0.082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0.104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C850C9" w:rsidRPr="00E772AC" w:rsidTr="00AF171E">
        <w:trPr>
          <w:trHeight w:val="369"/>
        </w:trPr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18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 xml:space="preserve">T. </w:t>
            </w:r>
            <w:proofErr w:type="spellStart"/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>uniformis</w:t>
            </w:r>
            <w:proofErr w:type="spellEnd"/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0.139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0.128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0.108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0.113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0.114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0.129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0.100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0.128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0.116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0.137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0.132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0.110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0.137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0.143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0.125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0.131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0.131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C850C9" w:rsidRPr="00E772AC" w:rsidTr="00AF171E">
        <w:trPr>
          <w:trHeight w:val="369"/>
        </w:trPr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19</w:t>
            </w:r>
          </w:p>
        </w:tc>
        <w:tc>
          <w:tcPr>
            <w:tcW w:w="630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 xml:space="preserve">T. l. </w:t>
            </w:r>
            <w:proofErr w:type="spellStart"/>
            <w:r w:rsidRPr="00E772A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en-AU"/>
              </w:rPr>
              <w:t>macra</w:t>
            </w:r>
            <w:proofErr w:type="spellEnd"/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0.146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0.134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0.127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0.121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0.126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0.147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0.118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0.134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0.116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0.137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0.132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0.110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0.140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0.152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0.128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0.137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0.131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C850C9" w:rsidRPr="00E772AC" w:rsidRDefault="00C850C9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77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0.034</w:t>
            </w:r>
          </w:p>
        </w:tc>
      </w:tr>
    </w:tbl>
    <w:p w:rsidR="00BF771A" w:rsidRDefault="00BF771A"/>
    <w:sectPr w:rsidR="00BF771A" w:rsidSect="00C850C9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0C9"/>
    <w:rsid w:val="00BF771A"/>
    <w:rsid w:val="00C8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BA3AC0-8CCA-40A7-B2CA-EC6EA75D6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0C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Melville, Jane</dc:creator>
  <cp:keywords/>
  <dc:description/>
  <cp:lastModifiedBy>Melville, Jane</cp:lastModifiedBy>
  <cp:revision>1</cp:revision>
  <dcterms:created xsi:type="dcterms:W3CDTF">2022-05-19T22:51:00Z</dcterms:created>
  <dcterms:modified xsi:type="dcterms:W3CDTF">2022-05-19T22:54:00Z</dcterms:modified>
</cp:coreProperties>
</file>